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1" w:type="dxa"/>
        <w:tblInd w:w="-176" w:type="dxa"/>
        <w:tblLook w:val="04A0" w:firstRow="1" w:lastRow="0" w:firstColumn="1" w:lastColumn="0" w:noHBand="0" w:noVBand="1"/>
      </w:tblPr>
      <w:tblGrid>
        <w:gridCol w:w="4253"/>
        <w:gridCol w:w="5438"/>
      </w:tblGrid>
      <w:tr w:rsidR="0009790B" w:rsidRPr="007836B1" w:rsidTr="00C87DA8">
        <w:tc>
          <w:tcPr>
            <w:tcW w:w="4253" w:type="dxa"/>
          </w:tcPr>
          <w:p w:rsidR="0009790B" w:rsidRPr="00674926" w:rsidRDefault="0009790B" w:rsidP="003B0FEE">
            <w:pPr>
              <w:pStyle w:val="Heading3"/>
              <w:tabs>
                <w:tab w:val="center" w:pos="7740"/>
              </w:tabs>
              <w:spacing w:before="0"/>
              <w:ind w:left="0" w:firstLine="0"/>
              <w:rPr>
                <w:rFonts w:ascii="Times New Roman" w:hAnsi="Times New Roman"/>
                <w:b w:val="0"/>
                <w:sz w:val="26"/>
                <w:szCs w:val="28"/>
              </w:rPr>
            </w:pPr>
            <w:r w:rsidRPr="00674926">
              <w:rPr>
                <w:rFonts w:ascii="Times New Roman" w:hAnsi="Times New Roman"/>
                <w:b w:val="0"/>
                <w:sz w:val="26"/>
                <w:szCs w:val="28"/>
              </w:rPr>
              <w:t>UBND TỈNH LÂM ĐỒNG</w:t>
            </w:r>
          </w:p>
          <w:p w:rsidR="0009790B" w:rsidRPr="00674926" w:rsidRDefault="0009790B" w:rsidP="003B0FEE">
            <w:pPr>
              <w:tabs>
                <w:tab w:val="center" w:pos="1800"/>
                <w:tab w:val="center" w:pos="7740"/>
              </w:tabs>
              <w:jc w:val="center"/>
              <w:rPr>
                <w:b/>
                <w:sz w:val="26"/>
              </w:rPr>
            </w:pPr>
            <w:r w:rsidRPr="00674926">
              <w:rPr>
                <w:b/>
                <w:sz w:val="26"/>
              </w:rPr>
              <w:t>SỞ GIÁO DỤC VÀ ĐÀO TẠO</w:t>
            </w:r>
          </w:p>
          <w:p w:rsidR="0009790B" w:rsidRDefault="0009790B" w:rsidP="003B0FEE">
            <w:pPr>
              <w:spacing w:before="120"/>
              <w:jc w:val="center"/>
            </w:pPr>
            <w:r>
              <w:rPr>
                <w:b/>
                <w:noProof/>
              </w:rPr>
              <mc:AlternateContent>
                <mc:Choice Requires="wps">
                  <w:drawing>
                    <wp:anchor distT="0" distB="0" distL="114300" distR="114300" simplePos="0" relativeHeight="251659264" behindDoc="0" locked="0" layoutInCell="1" allowOverlap="1" wp14:anchorId="75F102D1" wp14:editId="3A05F37A">
                      <wp:simplePos x="0" y="0"/>
                      <wp:positionH relativeFrom="column">
                        <wp:posOffset>916940</wp:posOffset>
                      </wp:positionH>
                      <wp:positionV relativeFrom="paragraph">
                        <wp:posOffset>33655</wp:posOffset>
                      </wp:positionV>
                      <wp:extent cx="651510" cy="0"/>
                      <wp:effectExtent l="13335" t="6350" r="1143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2.65pt" to="12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rtGwIAADU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"/>
                  </w:pict>
                </mc:Fallback>
              </mc:AlternateContent>
            </w:r>
            <w:r w:rsidRPr="007836B1">
              <w:t>Số:</w:t>
            </w:r>
            <w:r>
              <w:t xml:space="preserve">       </w:t>
            </w:r>
            <w:r w:rsidR="000A262C">
              <w:t xml:space="preserve">   </w:t>
            </w:r>
            <w:r w:rsidRPr="007836B1">
              <w:t>/SGDĐT-</w:t>
            </w:r>
            <w:r>
              <w:t>TCHC</w:t>
            </w:r>
          </w:p>
          <w:p w:rsidR="0018286B" w:rsidRDefault="0009790B" w:rsidP="0018286B">
            <w:pPr>
              <w:jc w:val="center"/>
              <w:rPr>
                <w:sz w:val="24"/>
                <w:szCs w:val="24"/>
                <w:lang w:val="nl-NL"/>
              </w:rPr>
            </w:pPr>
            <w:r w:rsidRPr="008D1A24">
              <w:rPr>
                <w:sz w:val="24"/>
                <w:szCs w:val="24"/>
              </w:rPr>
              <w:t xml:space="preserve">V/v triệu tập đại biểu dự </w:t>
            </w:r>
            <w:r w:rsidR="0018286B">
              <w:rPr>
                <w:sz w:val="24"/>
                <w:szCs w:val="24"/>
                <w:lang w:val="nl-NL"/>
              </w:rPr>
              <w:t xml:space="preserve">Hội nghị </w:t>
            </w:r>
          </w:p>
          <w:p w:rsidR="0009790B" w:rsidRPr="00C87DA8" w:rsidRDefault="0018286B" w:rsidP="0018286B">
            <w:pPr>
              <w:jc w:val="center"/>
              <w:rPr>
                <w:sz w:val="24"/>
                <w:szCs w:val="24"/>
                <w:lang w:val="nl-NL"/>
              </w:rPr>
            </w:pPr>
            <w:r>
              <w:rPr>
                <w:sz w:val="24"/>
                <w:szCs w:val="24"/>
                <w:lang w:val="nl-NL"/>
              </w:rPr>
              <w:t xml:space="preserve">điển hình tiên tiến giai đoạn 2020 – 2025 và </w:t>
            </w:r>
            <w:r w:rsidR="00C87DA8">
              <w:rPr>
                <w:sz w:val="24"/>
                <w:szCs w:val="24"/>
                <w:lang w:val="nl-NL"/>
              </w:rPr>
              <w:t>Tuyên dương – Khen thưởng</w:t>
            </w:r>
            <w:r>
              <w:rPr>
                <w:sz w:val="24"/>
                <w:szCs w:val="24"/>
                <w:lang w:val="nl-NL"/>
              </w:rPr>
              <w:t xml:space="preserve"> </w:t>
            </w:r>
            <w:r w:rsidR="0009790B" w:rsidRPr="008D1A24">
              <w:rPr>
                <w:sz w:val="24"/>
                <w:szCs w:val="24"/>
                <w:lang w:val="nl-NL"/>
              </w:rPr>
              <w:t xml:space="preserve">học sinh xuất sắc năm học </w:t>
            </w:r>
            <w:r w:rsidR="0007496F" w:rsidRPr="008D1A24">
              <w:rPr>
                <w:sz w:val="24"/>
                <w:szCs w:val="24"/>
                <w:lang w:val="nl-NL"/>
              </w:rPr>
              <w:t>202</w:t>
            </w:r>
            <w:r>
              <w:rPr>
                <w:sz w:val="24"/>
                <w:szCs w:val="24"/>
                <w:lang w:val="nl-NL"/>
              </w:rPr>
              <w:t>4</w:t>
            </w:r>
            <w:r w:rsidR="0007496F" w:rsidRPr="008D1A24">
              <w:rPr>
                <w:sz w:val="24"/>
                <w:szCs w:val="24"/>
                <w:lang w:val="nl-NL"/>
              </w:rPr>
              <w:t xml:space="preserve"> </w:t>
            </w:r>
            <w:r w:rsidR="0009790B" w:rsidRPr="008D1A24">
              <w:rPr>
                <w:sz w:val="24"/>
                <w:szCs w:val="24"/>
                <w:lang w:val="nl-NL"/>
              </w:rPr>
              <w:t>-</w:t>
            </w:r>
            <w:r>
              <w:rPr>
                <w:sz w:val="24"/>
                <w:szCs w:val="24"/>
                <w:lang w:val="nl-NL"/>
              </w:rPr>
              <w:t xml:space="preserve"> 2025</w:t>
            </w:r>
          </w:p>
        </w:tc>
        <w:tc>
          <w:tcPr>
            <w:tcW w:w="5438" w:type="dxa"/>
            <w:tcMar>
              <w:left w:w="0" w:type="dxa"/>
              <w:right w:w="0" w:type="dxa"/>
            </w:tcMar>
          </w:tcPr>
          <w:p w:rsidR="0009790B" w:rsidRPr="00674926" w:rsidRDefault="0009790B" w:rsidP="003B0FEE">
            <w:pPr>
              <w:pStyle w:val="Heading1"/>
              <w:tabs>
                <w:tab w:val="center" w:pos="7740"/>
              </w:tabs>
              <w:spacing w:before="0"/>
              <w:ind w:left="0" w:firstLine="0"/>
              <w:rPr>
                <w:rFonts w:ascii="Times New Roman" w:hAnsi="Times New Roman"/>
                <w:b/>
                <w:sz w:val="26"/>
                <w:szCs w:val="28"/>
              </w:rPr>
            </w:pPr>
            <w:r w:rsidRPr="00674926">
              <w:rPr>
                <w:rFonts w:ascii="Times New Roman" w:hAnsi="Times New Roman"/>
                <w:b/>
                <w:sz w:val="26"/>
                <w:szCs w:val="28"/>
              </w:rPr>
              <w:t xml:space="preserve">CỘNG HOÀ XÃ HỘI CHỦ NGHĨA VIỆT </w:t>
            </w:r>
            <w:smartTag w:uri="urn:schemas-microsoft-com:office:smarttags" w:element="place">
              <w:smartTag w:uri="urn:schemas-microsoft-com:office:smarttags" w:element="country-region">
                <w:r w:rsidRPr="00674926">
                  <w:rPr>
                    <w:rFonts w:ascii="Times New Roman" w:hAnsi="Times New Roman"/>
                    <w:b/>
                    <w:sz w:val="26"/>
                    <w:szCs w:val="28"/>
                  </w:rPr>
                  <w:t>NAM</w:t>
                </w:r>
              </w:smartTag>
            </w:smartTag>
          </w:p>
          <w:p w:rsidR="0009790B" w:rsidRPr="00674926" w:rsidRDefault="0009790B" w:rsidP="003B0FEE">
            <w:pPr>
              <w:pStyle w:val="Heading2"/>
              <w:spacing w:before="0" w:after="0"/>
              <w:ind w:left="0" w:firstLine="0"/>
              <w:rPr>
                <w:rFonts w:ascii="Times New Roman" w:hAnsi="Times New Roman"/>
                <w:sz w:val="30"/>
                <w:szCs w:val="28"/>
              </w:rPr>
            </w:pPr>
            <w:r w:rsidRPr="00674926">
              <w:rPr>
                <w:rFonts w:ascii="Times New Roman" w:hAnsi="Times New Roman"/>
                <w:sz w:val="28"/>
                <w:szCs w:val="28"/>
              </w:rPr>
              <w:t>Độc lập  -  Tự do  -  Hạnh phúc</w:t>
            </w:r>
          </w:p>
          <w:p w:rsidR="0009790B" w:rsidRPr="007836B1" w:rsidRDefault="0009790B" w:rsidP="00403211">
            <w:pPr>
              <w:spacing w:before="120"/>
              <w:jc w:val="center"/>
              <w:rPr>
                <w:i/>
                <w:spacing w:val="-20"/>
              </w:rPr>
            </w:pPr>
            <w:r>
              <w:rPr>
                <w:i/>
                <w:noProof/>
                <w:spacing w:val="-4"/>
              </w:rPr>
              <mc:AlternateContent>
                <mc:Choice Requires="wps">
                  <w:drawing>
                    <wp:anchor distT="0" distB="0" distL="114300" distR="114300" simplePos="0" relativeHeight="251660288" behindDoc="0" locked="0" layoutInCell="1" allowOverlap="1" wp14:anchorId="115A6A5D" wp14:editId="54AF197F">
                      <wp:simplePos x="0" y="0"/>
                      <wp:positionH relativeFrom="column">
                        <wp:posOffset>603250</wp:posOffset>
                      </wp:positionH>
                      <wp:positionV relativeFrom="paragraph">
                        <wp:posOffset>37465</wp:posOffset>
                      </wp:positionV>
                      <wp:extent cx="2289810" cy="0"/>
                      <wp:effectExtent l="7620" t="5715" r="762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95pt" to="227.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WW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l/MM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"/>
                  </w:pict>
                </mc:Fallback>
              </mc:AlternateContent>
            </w:r>
            <w:r w:rsidRPr="007836B1">
              <w:rPr>
                <w:i/>
                <w:spacing w:val="-4"/>
              </w:rPr>
              <w:t>Lâm Đồng, ngày</w:t>
            </w:r>
            <w:r>
              <w:rPr>
                <w:i/>
                <w:spacing w:val="-4"/>
              </w:rPr>
              <w:t xml:space="preserve">        </w:t>
            </w:r>
            <w:r w:rsidRPr="007836B1">
              <w:rPr>
                <w:i/>
                <w:spacing w:val="-4"/>
              </w:rPr>
              <w:t xml:space="preserve">tháng </w:t>
            </w:r>
            <w:r>
              <w:rPr>
                <w:i/>
                <w:spacing w:val="-4"/>
              </w:rPr>
              <w:t xml:space="preserve">5 </w:t>
            </w:r>
            <w:r w:rsidRPr="007836B1">
              <w:rPr>
                <w:i/>
                <w:spacing w:val="-4"/>
              </w:rPr>
              <w:t>năm 20</w:t>
            </w:r>
            <w:r w:rsidR="0007496F">
              <w:rPr>
                <w:i/>
                <w:spacing w:val="-4"/>
              </w:rPr>
              <w:t>2</w:t>
            </w:r>
            <w:r w:rsidR="00403211">
              <w:rPr>
                <w:i/>
                <w:spacing w:val="-4"/>
              </w:rPr>
              <w:t>5</w:t>
            </w:r>
          </w:p>
        </w:tc>
      </w:tr>
    </w:tbl>
    <w:p w:rsidR="00A3278A" w:rsidRPr="00A3278A" w:rsidRDefault="00A3278A" w:rsidP="008D1A24">
      <w:pPr>
        <w:spacing w:before="240"/>
        <w:ind w:left="720" w:firstLine="720"/>
        <w:jc w:val="both"/>
        <w:rPr>
          <w:sz w:val="6"/>
        </w:rPr>
      </w:pPr>
    </w:p>
    <w:p w:rsidR="0009790B" w:rsidRDefault="0009790B" w:rsidP="008D1A24">
      <w:pPr>
        <w:spacing w:before="240"/>
        <w:ind w:left="720" w:firstLine="720"/>
        <w:jc w:val="both"/>
      </w:pPr>
      <w:r>
        <w:t xml:space="preserve">Kính gửi: </w:t>
      </w:r>
    </w:p>
    <w:p w:rsidR="00F54BD6" w:rsidRDefault="00F54BD6" w:rsidP="005340DC">
      <w:pPr>
        <w:spacing w:line="264" w:lineRule="auto"/>
        <w:ind w:left="720" w:firstLine="720"/>
        <w:jc w:val="both"/>
      </w:pPr>
      <w:r>
        <w:t xml:space="preserve">      </w:t>
      </w:r>
      <w:r>
        <w:tab/>
        <w:t xml:space="preserve">      - Phòng Giáo dục và Đào tạo các huyện, thành phố;</w:t>
      </w:r>
    </w:p>
    <w:p w:rsidR="0009790B" w:rsidRDefault="0009790B" w:rsidP="005340DC">
      <w:pPr>
        <w:spacing w:line="264" w:lineRule="auto"/>
        <w:jc w:val="both"/>
      </w:pPr>
      <w:r>
        <w:tab/>
      </w:r>
      <w:r>
        <w:tab/>
      </w:r>
      <w:r>
        <w:tab/>
        <w:t xml:space="preserve">    </w:t>
      </w:r>
      <w:r w:rsidR="00D80B5A">
        <w:t xml:space="preserve">  </w:t>
      </w:r>
      <w:r>
        <w:t>- Các tr</w:t>
      </w:r>
      <w:r w:rsidR="00F54BD6">
        <w:t>ường, đơn vị trực thuộc Sở GDĐT.</w:t>
      </w:r>
    </w:p>
    <w:p w:rsidR="005340DC" w:rsidRDefault="005340DC" w:rsidP="005340DC">
      <w:pPr>
        <w:jc w:val="both"/>
      </w:pPr>
      <w:r>
        <w:tab/>
      </w:r>
    </w:p>
    <w:p w:rsidR="0009790B" w:rsidRPr="005340DC" w:rsidRDefault="0018286B" w:rsidP="00C01EF4">
      <w:pPr>
        <w:spacing w:before="120" w:line="264" w:lineRule="auto"/>
        <w:ind w:firstLine="717"/>
        <w:jc w:val="both"/>
      </w:pPr>
      <w:r>
        <w:t>Triển khai t</w:t>
      </w:r>
      <w:r w:rsidR="005340DC">
        <w:t xml:space="preserve">hực hiện </w:t>
      </w:r>
      <w:r w:rsidRPr="00EE4F49">
        <w:rPr>
          <w:color w:val="000000"/>
        </w:rPr>
        <w:t>Kế hoạch số 9912/KH-UBND ngày 13/11/2024 của Ủy ban nhân dân tỉnh Lâm Đồng về tổ chức Đại hội Thi đua yêu nước, Hội nghị điển hình tiên tiến các cấp tiến tới Đại hội Thi đua yêu nước tỉnh Lâm Đồng lần thứ VII</w:t>
      </w:r>
      <w:r>
        <w:rPr>
          <w:color w:val="000000"/>
        </w:rPr>
        <w:t xml:space="preserve"> và </w:t>
      </w:r>
      <w:r w:rsidRPr="00EE4F49">
        <w:rPr>
          <w:color w:val="000000"/>
        </w:rPr>
        <w:t>Kế hoạch số</w:t>
      </w:r>
      <w:r>
        <w:rPr>
          <w:color w:val="000000"/>
        </w:rPr>
        <w:t xml:space="preserve"> 12/KH-SGDĐT ngày 25/3/2025 của Sở </w:t>
      </w:r>
      <w:r w:rsidRPr="00F24068">
        <w:rPr>
          <w:color w:val="000000"/>
        </w:rPr>
        <w:t xml:space="preserve">Giáo dục và Đào tạo về </w:t>
      </w:r>
      <w:r w:rsidR="00F24068" w:rsidRPr="00F24068">
        <w:rPr>
          <w:color w:val="000000"/>
        </w:rPr>
        <w:t xml:space="preserve">tổ chức </w:t>
      </w:r>
      <w:r w:rsidR="006714CE">
        <w:rPr>
          <w:color w:val="000000"/>
        </w:rPr>
        <w:t>Hội nghị điển hình tiên tiến</w:t>
      </w:r>
      <w:r w:rsidR="00F24068" w:rsidRPr="00F24068">
        <w:rPr>
          <w:color w:val="000000"/>
        </w:rPr>
        <w:t xml:space="preserve"> ngành Giáo dục tỉnh Lâm Đồng giai đoạn 2020</w:t>
      </w:r>
      <w:r w:rsidR="00F24068">
        <w:rPr>
          <w:color w:val="000000"/>
        </w:rPr>
        <w:t xml:space="preserve"> </w:t>
      </w:r>
      <w:r w:rsidR="00F24068" w:rsidRPr="00F24068">
        <w:rPr>
          <w:color w:val="000000"/>
        </w:rPr>
        <w:t>-</w:t>
      </w:r>
      <w:r w:rsidR="00F24068">
        <w:rPr>
          <w:color w:val="000000"/>
        </w:rPr>
        <w:t xml:space="preserve"> </w:t>
      </w:r>
      <w:r w:rsidR="006714CE">
        <w:rPr>
          <w:color w:val="000000"/>
        </w:rPr>
        <w:t>2025 và t</w:t>
      </w:r>
      <w:r w:rsidR="00F24068" w:rsidRPr="00F24068">
        <w:rPr>
          <w:color w:val="000000"/>
        </w:rPr>
        <w:t>uyên dương học sinh xuất sắc năm học 2024</w:t>
      </w:r>
      <w:r w:rsidR="00F24068">
        <w:rPr>
          <w:color w:val="000000"/>
        </w:rPr>
        <w:t xml:space="preserve"> – </w:t>
      </w:r>
      <w:r w:rsidR="00F24068" w:rsidRPr="00F24068">
        <w:rPr>
          <w:color w:val="000000"/>
        </w:rPr>
        <w:t>2025</w:t>
      </w:r>
      <w:r w:rsidR="00F24068">
        <w:rPr>
          <w:color w:val="000000"/>
        </w:rPr>
        <w:t xml:space="preserve">, Sở </w:t>
      </w:r>
      <w:r w:rsidR="00F24068" w:rsidRPr="00F24068">
        <w:rPr>
          <w:color w:val="000000"/>
        </w:rPr>
        <w:t>Giáo dục và Đào tạo</w:t>
      </w:r>
      <w:r w:rsidR="00F24068">
        <w:rPr>
          <w:color w:val="000000"/>
        </w:rPr>
        <w:t xml:space="preserve"> </w:t>
      </w:r>
      <w:r w:rsidR="0009790B" w:rsidRPr="00F5687D">
        <w:rPr>
          <w:lang w:val="nl-NL"/>
        </w:rPr>
        <w:t xml:space="preserve">triệu tập đại biểu tham dự </w:t>
      </w:r>
      <w:r w:rsidR="006714CE">
        <w:rPr>
          <w:lang w:val="nl-NL"/>
        </w:rPr>
        <w:t xml:space="preserve">Hội nghị </w:t>
      </w:r>
      <w:r w:rsidR="0009790B" w:rsidRPr="00F5687D">
        <w:rPr>
          <w:lang w:val="nl-NL"/>
        </w:rPr>
        <w:t>như sau:</w:t>
      </w:r>
    </w:p>
    <w:p w:rsidR="0009790B" w:rsidRPr="00F5687D" w:rsidRDefault="005340DC" w:rsidP="00C01EF4">
      <w:pPr>
        <w:spacing w:before="120" w:line="264" w:lineRule="auto"/>
        <w:ind w:firstLine="717"/>
        <w:jc w:val="both"/>
        <w:rPr>
          <w:lang w:val="nl-NL"/>
        </w:rPr>
      </w:pPr>
      <w:r w:rsidRPr="005340DC">
        <w:rPr>
          <w:b/>
          <w:lang w:val="nl-NL"/>
        </w:rPr>
        <w:t xml:space="preserve">1. </w:t>
      </w:r>
      <w:r w:rsidR="0007496F" w:rsidRPr="005340DC">
        <w:rPr>
          <w:b/>
          <w:lang w:val="nl-NL"/>
        </w:rPr>
        <w:t>Thời gian:</w:t>
      </w:r>
      <w:r w:rsidR="0007496F">
        <w:rPr>
          <w:lang w:val="nl-NL"/>
        </w:rPr>
        <w:t xml:space="preserve"> 08 giờ 0</w:t>
      </w:r>
      <w:r w:rsidR="0009790B" w:rsidRPr="00F5687D">
        <w:rPr>
          <w:lang w:val="nl-NL"/>
        </w:rPr>
        <w:t>0</w:t>
      </w:r>
      <w:r w:rsidR="0009790B">
        <w:rPr>
          <w:lang w:val="nl-NL"/>
        </w:rPr>
        <w:t xml:space="preserve">, </w:t>
      </w:r>
      <w:r w:rsidR="0007496F" w:rsidRPr="00DC2DD2">
        <w:rPr>
          <w:spacing w:val="-4"/>
          <w:lang w:val="vi-VN"/>
        </w:rPr>
        <w:t xml:space="preserve">thứ </w:t>
      </w:r>
      <w:r w:rsidR="0007496F" w:rsidRPr="00DC2DD2">
        <w:rPr>
          <w:spacing w:val="-4"/>
        </w:rPr>
        <w:t>Sáu</w:t>
      </w:r>
      <w:r w:rsidR="0007496F" w:rsidRPr="00DC2DD2">
        <w:rPr>
          <w:spacing w:val="-4"/>
          <w:lang w:val="vi-VN"/>
        </w:rPr>
        <w:t xml:space="preserve">, </w:t>
      </w:r>
      <w:r w:rsidR="0007496F">
        <w:rPr>
          <w:spacing w:val="-4"/>
        </w:rPr>
        <w:t xml:space="preserve">ngày </w:t>
      </w:r>
      <w:r w:rsidR="00403211">
        <w:rPr>
          <w:spacing w:val="-4"/>
        </w:rPr>
        <w:t>16</w:t>
      </w:r>
      <w:r w:rsidR="0007496F">
        <w:rPr>
          <w:spacing w:val="-4"/>
        </w:rPr>
        <w:t xml:space="preserve"> tháng 5 năm 202</w:t>
      </w:r>
      <w:r w:rsidR="00403211">
        <w:rPr>
          <w:spacing w:val="-4"/>
        </w:rPr>
        <w:t>5</w:t>
      </w:r>
      <w:r w:rsidR="0009790B">
        <w:rPr>
          <w:lang w:val="nl-NL"/>
        </w:rPr>
        <w:t>.</w:t>
      </w:r>
    </w:p>
    <w:p w:rsidR="0007496F" w:rsidRDefault="005340DC" w:rsidP="00C01EF4">
      <w:pPr>
        <w:spacing w:before="120" w:line="264" w:lineRule="auto"/>
        <w:ind w:firstLine="717"/>
        <w:jc w:val="both"/>
        <w:rPr>
          <w:i/>
        </w:rPr>
      </w:pPr>
      <w:r w:rsidRPr="005340DC">
        <w:rPr>
          <w:b/>
          <w:lang w:val="nl-NL"/>
        </w:rPr>
        <w:t>2.</w:t>
      </w:r>
      <w:r w:rsidR="00D96F60" w:rsidRPr="005340DC">
        <w:rPr>
          <w:b/>
          <w:lang w:val="nl-NL"/>
        </w:rPr>
        <w:t xml:space="preserve"> Địa điểm:</w:t>
      </w:r>
      <w:r w:rsidR="00D96F60">
        <w:rPr>
          <w:lang w:val="nl-NL"/>
        </w:rPr>
        <w:t xml:space="preserve"> </w:t>
      </w:r>
      <w:r w:rsidR="0007496F" w:rsidRPr="00DC2DD2">
        <w:t>Hội trường 500 chỗ Trung tâm Hành chính tỉnh, số 36 Trần Phú, Phường 4, thành phố Đà Lạt</w:t>
      </w:r>
      <w:r w:rsidR="0007496F" w:rsidRPr="00DC2DD2">
        <w:rPr>
          <w:i/>
        </w:rPr>
        <w:t>.</w:t>
      </w:r>
    </w:p>
    <w:p w:rsidR="0009790B" w:rsidRPr="005340DC" w:rsidRDefault="005340DC" w:rsidP="00C01EF4">
      <w:pPr>
        <w:spacing w:before="120" w:line="264" w:lineRule="auto"/>
        <w:ind w:firstLine="717"/>
        <w:jc w:val="both"/>
        <w:rPr>
          <w:b/>
          <w:lang w:val="nl-NL"/>
        </w:rPr>
      </w:pPr>
      <w:r w:rsidRPr="005340DC">
        <w:rPr>
          <w:b/>
          <w:lang w:val="nl-NL"/>
        </w:rPr>
        <w:t>3.</w:t>
      </w:r>
      <w:r w:rsidR="0009790B" w:rsidRPr="005340DC">
        <w:rPr>
          <w:b/>
          <w:lang w:val="nl-NL"/>
        </w:rPr>
        <w:t xml:space="preserve"> Thành phần</w:t>
      </w:r>
    </w:p>
    <w:p w:rsidR="00B525C9" w:rsidRDefault="00287231" w:rsidP="00C01EF4">
      <w:pPr>
        <w:spacing w:before="120" w:line="264" w:lineRule="auto"/>
        <w:ind w:firstLine="717"/>
        <w:jc w:val="both"/>
      </w:pPr>
      <w:r>
        <w:t>-</w:t>
      </w:r>
      <w:r w:rsidR="00B525C9">
        <w:t xml:space="preserve"> Lãnh đạo Sở </w:t>
      </w:r>
      <w:r w:rsidR="00B525C9">
        <w:rPr>
          <w:lang w:val="nl-NL"/>
        </w:rPr>
        <w:t>Giáo dục và Đào tạo;</w:t>
      </w:r>
    </w:p>
    <w:p w:rsidR="00F54BD6" w:rsidRDefault="00287231" w:rsidP="00C01EF4">
      <w:pPr>
        <w:spacing w:before="120" w:line="264" w:lineRule="auto"/>
        <w:ind w:firstLine="717"/>
        <w:jc w:val="both"/>
      </w:pPr>
      <w:r>
        <w:t>-</w:t>
      </w:r>
      <w:r w:rsidR="00F54BD6" w:rsidRPr="00F5687D">
        <w:t xml:space="preserve"> </w:t>
      </w:r>
      <w:r w:rsidR="00F54BD6">
        <w:t>Đại diện lãnh đạo</w:t>
      </w:r>
      <w:r w:rsidR="00F54BD6" w:rsidRPr="00F5687D">
        <w:t xml:space="preserve"> </w:t>
      </w:r>
      <w:r w:rsidR="00F54BD6">
        <w:t>Phòng</w:t>
      </w:r>
      <w:r w:rsidR="00F54BD6" w:rsidRPr="00F5687D">
        <w:t xml:space="preserve"> </w:t>
      </w:r>
      <w:r w:rsidR="00F54BD6" w:rsidRPr="00F5687D">
        <w:rPr>
          <w:lang w:val="nl-NL"/>
        </w:rPr>
        <w:t>Giáo dục và Đào tạo</w:t>
      </w:r>
      <w:r w:rsidR="00F54BD6" w:rsidRPr="00F5687D">
        <w:t xml:space="preserve"> các huyện, thành phố; </w:t>
      </w:r>
    </w:p>
    <w:p w:rsidR="005C2042" w:rsidRPr="00F5687D" w:rsidRDefault="00287231" w:rsidP="00C01EF4">
      <w:pPr>
        <w:spacing w:before="120" w:line="264" w:lineRule="auto"/>
        <w:ind w:firstLine="717"/>
        <w:jc w:val="both"/>
      </w:pPr>
      <w:r>
        <w:t>-</w:t>
      </w:r>
      <w:r w:rsidR="005C2042">
        <w:t xml:space="preserve"> Đại diện lãnh đạo các phòng thuộc Sở;</w:t>
      </w:r>
    </w:p>
    <w:p w:rsidR="00F54BD6" w:rsidRDefault="00287231" w:rsidP="00C01EF4">
      <w:pPr>
        <w:spacing w:before="120" w:line="264" w:lineRule="auto"/>
        <w:ind w:firstLine="717"/>
        <w:jc w:val="both"/>
        <w:rPr>
          <w:spacing w:val="-4"/>
        </w:rPr>
      </w:pPr>
      <w:r>
        <w:rPr>
          <w:spacing w:val="-4"/>
        </w:rPr>
        <w:t>-</w:t>
      </w:r>
      <w:r w:rsidR="00F54BD6" w:rsidRPr="005A0A5C">
        <w:rPr>
          <w:spacing w:val="-4"/>
        </w:rPr>
        <w:t xml:space="preserve"> Đại diện lãnh đạo các trường</w:t>
      </w:r>
      <w:r w:rsidR="00403211">
        <w:rPr>
          <w:spacing w:val="-4"/>
        </w:rPr>
        <w:t>, đơn vị</w:t>
      </w:r>
      <w:r w:rsidR="00F54BD6" w:rsidRPr="005A0A5C">
        <w:rPr>
          <w:spacing w:val="-4"/>
        </w:rPr>
        <w:t xml:space="preserve"> trực thuộc Sở;</w:t>
      </w:r>
    </w:p>
    <w:p w:rsidR="00287231" w:rsidRPr="006714CE" w:rsidRDefault="00287231" w:rsidP="006714CE">
      <w:pPr>
        <w:pStyle w:val="BodyText2"/>
        <w:spacing w:before="120" w:line="264" w:lineRule="auto"/>
        <w:ind w:right="20" w:firstLine="709"/>
        <w:jc w:val="both"/>
        <w:rPr>
          <w:sz w:val="28"/>
          <w:szCs w:val="28"/>
        </w:rPr>
      </w:pPr>
      <w:r>
        <w:rPr>
          <w:spacing w:val="-4"/>
        </w:rPr>
        <w:t>-</w:t>
      </w:r>
      <w:r w:rsidRPr="000746C8">
        <w:rPr>
          <w:sz w:val="28"/>
          <w:szCs w:val="28"/>
        </w:rPr>
        <w:t xml:space="preserve"> </w:t>
      </w:r>
      <w:r>
        <w:rPr>
          <w:sz w:val="28"/>
          <w:szCs w:val="28"/>
        </w:rPr>
        <w:t>Đại diện t</w:t>
      </w:r>
      <w:r w:rsidRPr="000746C8">
        <w:rPr>
          <w:sz w:val="28"/>
          <w:szCs w:val="28"/>
        </w:rPr>
        <w:t>ập thể</w:t>
      </w:r>
      <w:r>
        <w:rPr>
          <w:sz w:val="28"/>
          <w:szCs w:val="28"/>
        </w:rPr>
        <w:t xml:space="preserve"> và cá nhân được tặng Bằng khen của Chủ tịch UBND tình, Giấy khen Giám đốc Sở GDĐT về thành tích </w:t>
      </w:r>
      <w:r w:rsidR="006714CE">
        <w:rPr>
          <w:sz w:val="28"/>
          <w:szCs w:val="28"/>
        </w:rPr>
        <w:t xml:space="preserve">tốt </w:t>
      </w:r>
      <w:r>
        <w:rPr>
          <w:sz w:val="28"/>
          <w:szCs w:val="28"/>
        </w:rPr>
        <w:t>trong phong trào thi đua giai đoạn 2020 – 2025;</w:t>
      </w:r>
      <w:bookmarkStart w:id="0" w:name="_GoBack"/>
      <w:bookmarkEnd w:id="0"/>
    </w:p>
    <w:p w:rsidR="0009790B" w:rsidRDefault="00287231" w:rsidP="00C01EF4">
      <w:pPr>
        <w:spacing w:before="120" w:line="264" w:lineRule="auto"/>
        <w:ind w:firstLine="717"/>
        <w:jc w:val="both"/>
        <w:rPr>
          <w:lang w:val="nl-NL"/>
        </w:rPr>
      </w:pPr>
      <w:r>
        <w:t>-</w:t>
      </w:r>
      <w:r w:rsidR="0009790B" w:rsidRPr="00F5687D">
        <w:t xml:space="preserve"> Học sinh </w:t>
      </w:r>
      <w:r w:rsidR="0009790B" w:rsidRPr="00F5687D">
        <w:rPr>
          <w:lang w:val="nl-NL"/>
        </w:rPr>
        <w:t xml:space="preserve">đoạt giải trong Kỳ thi chọn học sinh giỏi quốc gia THPT năm học </w:t>
      </w:r>
      <w:r w:rsidR="0007496F">
        <w:rPr>
          <w:lang w:val="nl-NL"/>
        </w:rPr>
        <w:t>202</w:t>
      </w:r>
      <w:r w:rsidR="00E06E3A">
        <w:rPr>
          <w:lang w:val="nl-NL"/>
        </w:rPr>
        <w:t>4</w:t>
      </w:r>
      <w:r w:rsidR="00BE12A4">
        <w:rPr>
          <w:lang w:val="nl-NL"/>
        </w:rPr>
        <w:t xml:space="preserve"> - </w:t>
      </w:r>
      <w:r w:rsidR="0007496F">
        <w:rPr>
          <w:lang w:val="nl-NL"/>
        </w:rPr>
        <w:t>202</w:t>
      </w:r>
      <w:r w:rsidR="00E06E3A">
        <w:rPr>
          <w:lang w:val="nl-NL"/>
        </w:rPr>
        <w:t>5</w:t>
      </w:r>
      <w:r w:rsidR="0009790B">
        <w:rPr>
          <w:lang w:val="nl-NL"/>
        </w:rPr>
        <w:t xml:space="preserve">; </w:t>
      </w:r>
    </w:p>
    <w:p w:rsidR="008D1A24" w:rsidRPr="008D1A24" w:rsidRDefault="00287231" w:rsidP="00C01EF4">
      <w:pPr>
        <w:spacing w:before="120" w:line="264" w:lineRule="auto"/>
        <w:ind w:firstLine="720"/>
        <w:jc w:val="both"/>
      </w:pPr>
      <w:r>
        <w:rPr>
          <w:lang w:val="nl-NL"/>
        </w:rPr>
        <w:t>-</w:t>
      </w:r>
      <w:r w:rsidR="008D1A24">
        <w:rPr>
          <w:lang w:val="nl-NL"/>
        </w:rPr>
        <w:t xml:space="preserve"> </w:t>
      </w:r>
      <w:r w:rsidR="00E7539E">
        <w:t xml:space="preserve">Học sinh đoạt giải </w:t>
      </w:r>
      <w:r w:rsidR="00E06E3A">
        <w:t>tư</w:t>
      </w:r>
      <w:r w:rsidR="00E7539E">
        <w:t xml:space="preserve"> C</w:t>
      </w:r>
      <w:r w:rsidR="008D1A24" w:rsidRPr="00D233D6">
        <w:t>uộc thi Khoa học – Kỹ thuật cấp quốc gia</w:t>
      </w:r>
      <w:r w:rsidR="008D1A24">
        <w:t xml:space="preserve"> </w:t>
      </w:r>
      <w:r w:rsidR="008D1A24" w:rsidRPr="00050183">
        <w:t>năm</w:t>
      </w:r>
      <w:r w:rsidR="008D1A24">
        <w:t xml:space="preserve"> học</w:t>
      </w:r>
      <w:r w:rsidR="008D1A24" w:rsidRPr="00050183">
        <w:t xml:space="preserve"> 202</w:t>
      </w:r>
      <w:r w:rsidR="00E06E3A">
        <w:t>4</w:t>
      </w:r>
      <w:r w:rsidR="008D1A24">
        <w:t xml:space="preserve"> – 202</w:t>
      </w:r>
      <w:r w:rsidR="00E06E3A">
        <w:t>5</w:t>
      </w:r>
      <w:r w:rsidR="008D1A24">
        <w:t>;</w:t>
      </w:r>
    </w:p>
    <w:p w:rsidR="0009790B" w:rsidRPr="000A262C" w:rsidRDefault="00287231" w:rsidP="00C01EF4">
      <w:pPr>
        <w:spacing w:before="120" w:line="264" w:lineRule="auto"/>
        <w:ind w:firstLine="717"/>
        <w:jc w:val="both"/>
        <w:rPr>
          <w:lang w:val="nl-NL"/>
        </w:rPr>
      </w:pPr>
      <w:r>
        <w:rPr>
          <w:lang w:val="nl-NL"/>
        </w:rPr>
        <w:t>-</w:t>
      </w:r>
      <w:r w:rsidR="0009790B" w:rsidRPr="000A262C">
        <w:rPr>
          <w:lang w:val="nl-NL"/>
        </w:rPr>
        <w:t xml:space="preserve"> Học sinh đoạt giải nhất Kỳ thi chọn học sinh giỏi cấp tỉnh</w:t>
      </w:r>
      <w:r w:rsidR="00BB2509">
        <w:rPr>
          <w:lang w:val="nl-NL"/>
        </w:rPr>
        <w:t xml:space="preserve"> lớp 12</w:t>
      </w:r>
      <w:r w:rsidR="0009790B" w:rsidRPr="000A262C">
        <w:rPr>
          <w:lang w:val="nl-NL"/>
        </w:rPr>
        <w:t xml:space="preserve"> năm học </w:t>
      </w:r>
      <w:r w:rsidR="0007496F">
        <w:rPr>
          <w:lang w:val="nl-NL"/>
        </w:rPr>
        <w:t>202</w:t>
      </w:r>
      <w:r w:rsidR="003E47DD">
        <w:rPr>
          <w:lang w:val="nl-NL"/>
        </w:rPr>
        <w:t>4</w:t>
      </w:r>
      <w:r w:rsidR="00BE12A4" w:rsidRPr="000A262C">
        <w:rPr>
          <w:lang w:val="nl-NL"/>
        </w:rPr>
        <w:t xml:space="preserve"> </w:t>
      </w:r>
      <w:r w:rsidR="00BB2509">
        <w:rPr>
          <w:lang w:val="nl-NL"/>
        </w:rPr>
        <w:t>–</w:t>
      </w:r>
      <w:r w:rsidR="0007496F">
        <w:rPr>
          <w:lang w:val="nl-NL"/>
        </w:rPr>
        <w:t xml:space="preserve"> 202</w:t>
      </w:r>
      <w:r w:rsidR="003E47DD">
        <w:rPr>
          <w:lang w:val="nl-NL"/>
        </w:rPr>
        <w:t>5</w:t>
      </w:r>
      <w:r>
        <w:t>.</w:t>
      </w:r>
    </w:p>
    <w:p w:rsidR="0009790B" w:rsidRPr="00F5687D" w:rsidRDefault="0009790B" w:rsidP="00C01EF4">
      <w:pPr>
        <w:spacing w:before="120" w:line="264" w:lineRule="auto"/>
        <w:ind w:firstLine="717"/>
        <w:jc w:val="both"/>
        <w:rPr>
          <w:lang w:val="nl-NL"/>
        </w:rPr>
      </w:pPr>
      <w:r w:rsidRPr="00F5687D">
        <w:rPr>
          <w:lang w:val="nl-NL"/>
        </w:rPr>
        <w:lastRenderedPageBreak/>
        <w:tab/>
      </w:r>
      <w:r w:rsidRPr="00F5687D">
        <w:rPr>
          <w:spacing w:val="-4"/>
        </w:rPr>
        <w:t xml:space="preserve">Sở </w:t>
      </w:r>
      <w:r w:rsidRPr="00F5687D">
        <w:t>Giáo dục và Đào tạo</w:t>
      </w:r>
      <w:r w:rsidRPr="00F5687D">
        <w:rPr>
          <w:lang w:val="nl-NL"/>
        </w:rPr>
        <w:t xml:space="preserve"> yêu cầu các đơn vị thông báo đến đại biểu được triệu tập tha</w:t>
      </w:r>
      <w:r w:rsidR="003D1749">
        <w:rPr>
          <w:lang w:val="nl-NL"/>
        </w:rPr>
        <w:t>m dự đúng thành phần, thời gian quy định</w:t>
      </w:r>
      <w:r w:rsidRPr="00F5687D">
        <w:rPr>
          <w:lang w:val="nl-NL"/>
        </w:rPr>
        <w:t>./.</w:t>
      </w:r>
    </w:p>
    <w:tbl>
      <w:tblPr>
        <w:tblW w:w="9388" w:type="dxa"/>
        <w:jc w:val="center"/>
        <w:tblInd w:w="2903" w:type="dxa"/>
        <w:tblLayout w:type="fixed"/>
        <w:tblLook w:val="0000" w:firstRow="0" w:lastRow="0" w:firstColumn="0" w:lastColumn="0" w:noHBand="0" w:noVBand="0"/>
      </w:tblPr>
      <w:tblGrid>
        <w:gridCol w:w="5530"/>
        <w:gridCol w:w="3858"/>
      </w:tblGrid>
      <w:tr w:rsidR="0009790B" w:rsidRPr="00F67AB1" w:rsidTr="003B0FEE">
        <w:trPr>
          <w:trHeight w:val="1627"/>
          <w:jc w:val="center"/>
        </w:trPr>
        <w:tc>
          <w:tcPr>
            <w:tcW w:w="5530" w:type="dxa"/>
          </w:tcPr>
          <w:p w:rsidR="0009790B" w:rsidRPr="00634C31" w:rsidRDefault="0009790B" w:rsidP="00C01EF4">
            <w:pPr>
              <w:spacing w:before="120"/>
              <w:rPr>
                <w:sz w:val="24"/>
                <w:szCs w:val="24"/>
              </w:rPr>
            </w:pPr>
            <w:r w:rsidRPr="00CA54F3">
              <w:rPr>
                <w:b/>
                <w:i/>
                <w:sz w:val="24"/>
                <w:szCs w:val="24"/>
              </w:rPr>
              <w:t>Nơi nhận:</w:t>
            </w:r>
          </w:p>
          <w:p w:rsidR="0009790B" w:rsidRDefault="0009790B" w:rsidP="003B0FEE">
            <w:pPr>
              <w:rPr>
                <w:sz w:val="22"/>
                <w:szCs w:val="22"/>
              </w:rPr>
            </w:pPr>
            <w:r w:rsidRPr="00250BB1">
              <w:rPr>
                <w:sz w:val="22"/>
                <w:szCs w:val="22"/>
              </w:rPr>
              <w:t xml:space="preserve">- </w:t>
            </w:r>
            <w:r>
              <w:rPr>
                <w:sz w:val="22"/>
                <w:szCs w:val="22"/>
              </w:rPr>
              <w:t>Như trên;</w:t>
            </w:r>
          </w:p>
          <w:p w:rsidR="0009790B" w:rsidRDefault="0009790B" w:rsidP="003B0FEE">
            <w:pPr>
              <w:rPr>
                <w:sz w:val="22"/>
                <w:szCs w:val="22"/>
              </w:rPr>
            </w:pPr>
            <w:r>
              <w:rPr>
                <w:sz w:val="22"/>
                <w:szCs w:val="22"/>
              </w:rPr>
              <w:t>- GĐ, các PGĐ Sở;</w:t>
            </w:r>
          </w:p>
          <w:p w:rsidR="0009790B" w:rsidRDefault="0009790B" w:rsidP="003B0FEE">
            <w:pPr>
              <w:rPr>
                <w:sz w:val="22"/>
                <w:szCs w:val="22"/>
              </w:rPr>
            </w:pPr>
            <w:r>
              <w:rPr>
                <w:sz w:val="22"/>
                <w:szCs w:val="22"/>
              </w:rPr>
              <w:t>- Các phòng thuộc Sở;</w:t>
            </w:r>
          </w:p>
          <w:p w:rsidR="0009790B" w:rsidRPr="00F67AB1" w:rsidRDefault="0009790B" w:rsidP="003B0FEE">
            <w:pPr>
              <w:rPr>
                <w:sz w:val="24"/>
                <w:szCs w:val="24"/>
              </w:rPr>
            </w:pPr>
            <w:r w:rsidRPr="00250BB1">
              <w:rPr>
                <w:sz w:val="22"/>
                <w:szCs w:val="22"/>
              </w:rPr>
              <w:t xml:space="preserve">- Lưu: VT, </w:t>
            </w:r>
            <w:r>
              <w:rPr>
                <w:sz w:val="22"/>
                <w:szCs w:val="22"/>
              </w:rPr>
              <w:t>TCHC.</w:t>
            </w:r>
          </w:p>
        </w:tc>
        <w:tc>
          <w:tcPr>
            <w:tcW w:w="3858" w:type="dxa"/>
          </w:tcPr>
          <w:p w:rsidR="0009790B" w:rsidRDefault="00BD0B84" w:rsidP="00C01EF4">
            <w:pPr>
              <w:spacing w:before="120"/>
              <w:ind w:left="357" w:hanging="357"/>
              <w:jc w:val="center"/>
              <w:rPr>
                <w:b/>
                <w:szCs w:val="24"/>
              </w:rPr>
            </w:pPr>
            <w:r>
              <w:rPr>
                <w:b/>
                <w:szCs w:val="24"/>
              </w:rPr>
              <w:t xml:space="preserve">KT. </w:t>
            </w:r>
            <w:r w:rsidR="0009790B" w:rsidRPr="007836B1">
              <w:rPr>
                <w:b/>
                <w:szCs w:val="24"/>
              </w:rPr>
              <w:t>GIÁM ĐỐC</w:t>
            </w:r>
          </w:p>
          <w:p w:rsidR="00BD0B84" w:rsidRDefault="00BD0B84" w:rsidP="003B0FEE">
            <w:pPr>
              <w:ind w:left="357" w:hanging="357"/>
              <w:jc w:val="center"/>
              <w:rPr>
                <w:b/>
                <w:szCs w:val="24"/>
              </w:rPr>
            </w:pPr>
            <w:r>
              <w:rPr>
                <w:b/>
                <w:szCs w:val="24"/>
              </w:rPr>
              <w:t>PHÓ GIÁM ĐỐC</w:t>
            </w:r>
          </w:p>
          <w:p w:rsidR="0009790B" w:rsidRDefault="0009790B" w:rsidP="003B0FEE">
            <w:pPr>
              <w:ind w:left="357" w:hanging="357"/>
              <w:jc w:val="center"/>
              <w:rPr>
                <w:b/>
                <w:szCs w:val="24"/>
              </w:rPr>
            </w:pPr>
          </w:p>
          <w:p w:rsidR="0009790B" w:rsidRDefault="0009790B" w:rsidP="003B0FEE">
            <w:pPr>
              <w:ind w:left="357" w:hanging="357"/>
              <w:jc w:val="center"/>
              <w:rPr>
                <w:b/>
                <w:szCs w:val="24"/>
              </w:rPr>
            </w:pPr>
          </w:p>
          <w:p w:rsidR="003F69ED" w:rsidRDefault="003F69ED" w:rsidP="003B0FEE">
            <w:pPr>
              <w:ind w:left="357" w:hanging="357"/>
              <w:jc w:val="center"/>
              <w:rPr>
                <w:b/>
                <w:szCs w:val="24"/>
              </w:rPr>
            </w:pPr>
          </w:p>
          <w:p w:rsidR="00C01EF4" w:rsidRDefault="00C01EF4" w:rsidP="003B0FEE">
            <w:pPr>
              <w:ind w:left="357" w:hanging="357"/>
              <w:jc w:val="center"/>
              <w:rPr>
                <w:b/>
                <w:szCs w:val="24"/>
              </w:rPr>
            </w:pPr>
          </w:p>
          <w:p w:rsidR="0009790B" w:rsidRDefault="0009790B" w:rsidP="008D1A24">
            <w:pPr>
              <w:rPr>
                <w:b/>
                <w:szCs w:val="24"/>
              </w:rPr>
            </w:pPr>
          </w:p>
          <w:p w:rsidR="0009790B" w:rsidRPr="00172958" w:rsidRDefault="00BD0B84" w:rsidP="003B0FEE">
            <w:pPr>
              <w:jc w:val="center"/>
              <w:rPr>
                <w:b/>
                <w:szCs w:val="24"/>
              </w:rPr>
            </w:pPr>
            <w:r>
              <w:rPr>
                <w:b/>
                <w:szCs w:val="24"/>
              </w:rPr>
              <w:t>Trần Đức Minh</w:t>
            </w:r>
          </w:p>
        </w:tc>
      </w:tr>
    </w:tbl>
    <w:p w:rsidR="0006215B" w:rsidRDefault="0006215B" w:rsidP="00DC7C40"/>
    <w:sectPr w:rsidR="0006215B" w:rsidSect="00C01EF4">
      <w:headerReference w:type="default" r:id="rId7"/>
      <w:pgSz w:w="11907" w:h="16840"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7AA" w:rsidRDefault="00F437AA" w:rsidP="00C01EF4">
      <w:r>
        <w:separator/>
      </w:r>
    </w:p>
  </w:endnote>
  <w:endnote w:type="continuationSeparator" w:id="0">
    <w:p w:rsidR="00F437AA" w:rsidRDefault="00F437AA" w:rsidP="00C0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7AA" w:rsidRDefault="00F437AA" w:rsidP="00C01EF4">
      <w:r>
        <w:separator/>
      </w:r>
    </w:p>
  </w:footnote>
  <w:footnote w:type="continuationSeparator" w:id="0">
    <w:p w:rsidR="00F437AA" w:rsidRDefault="00F437AA" w:rsidP="00C01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220342"/>
      <w:docPartObj>
        <w:docPartGallery w:val="Page Numbers (Top of Page)"/>
        <w:docPartUnique/>
      </w:docPartObj>
    </w:sdtPr>
    <w:sdtEndPr>
      <w:rPr>
        <w:noProof/>
      </w:rPr>
    </w:sdtEndPr>
    <w:sdtContent>
      <w:p w:rsidR="00C01EF4" w:rsidRDefault="00C01EF4">
        <w:pPr>
          <w:pStyle w:val="Header"/>
          <w:jc w:val="center"/>
        </w:pPr>
        <w:r>
          <w:fldChar w:fldCharType="begin"/>
        </w:r>
        <w:r>
          <w:instrText xml:space="preserve"> PAGE   \* MERGEFORMAT </w:instrText>
        </w:r>
        <w:r>
          <w:fldChar w:fldCharType="separate"/>
        </w:r>
        <w:r w:rsidR="006714CE">
          <w:rPr>
            <w:noProof/>
          </w:rPr>
          <w:t>2</w:t>
        </w:r>
        <w:r>
          <w:rPr>
            <w:noProof/>
          </w:rPr>
          <w:fldChar w:fldCharType="end"/>
        </w:r>
      </w:p>
    </w:sdtContent>
  </w:sdt>
  <w:p w:rsidR="00C01EF4" w:rsidRDefault="00C01E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6"/>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90B"/>
    <w:rsid w:val="0006215B"/>
    <w:rsid w:val="0007496F"/>
    <w:rsid w:val="0009790B"/>
    <w:rsid w:val="000A262C"/>
    <w:rsid w:val="0018286B"/>
    <w:rsid w:val="001901FB"/>
    <w:rsid w:val="0020460F"/>
    <w:rsid w:val="00287231"/>
    <w:rsid w:val="003D1749"/>
    <w:rsid w:val="003E47DD"/>
    <w:rsid w:val="003F69ED"/>
    <w:rsid w:val="00403211"/>
    <w:rsid w:val="004879A9"/>
    <w:rsid w:val="005340DC"/>
    <w:rsid w:val="005C2042"/>
    <w:rsid w:val="00634C31"/>
    <w:rsid w:val="006714CE"/>
    <w:rsid w:val="00720B47"/>
    <w:rsid w:val="007F6C38"/>
    <w:rsid w:val="00870866"/>
    <w:rsid w:val="008D1A24"/>
    <w:rsid w:val="008F41DB"/>
    <w:rsid w:val="00A3278A"/>
    <w:rsid w:val="00AD3087"/>
    <w:rsid w:val="00B17B5B"/>
    <w:rsid w:val="00B525C9"/>
    <w:rsid w:val="00BB2509"/>
    <w:rsid w:val="00BD0B84"/>
    <w:rsid w:val="00BE12A4"/>
    <w:rsid w:val="00C01EF4"/>
    <w:rsid w:val="00C87DA8"/>
    <w:rsid w:val="00D13430"/>
    <w:rsid w:val="00D80B5A"/>
    <w:rsid w:val="00D96F60"/>
    <w:rsid w:val="00DC7C40"/>
    <w:rsid w:val="00E06E3A"/>
    <w:rsid w:val="00E7539E"/>
    <w:rsid w:val="00F136FC"/>
    <w:rsid w:val="00F24068"/>
    <w:rsid w:val="00F437AA"/>
    <w:rsid w:val="00F5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90B"/>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09790B"/>
    <w:pPr>
      <w:keepNext/>
      <w:spacing w:before="40" w:after="40"/>
      <w:ind w:left="360" w:hanging="360"/>
      <w:jc w:val="center"/>
      <w:outlineLvl w:val="0"/>
    </w:pPr>
    <w:rPr>
      <w:rFonts w:ascii=".VnTimeH" w:hAnsi=".VnTimeH"/>
      <w:sz w:val="24"/>
      <w:szCs w:val="20"/>
    </w:rPr>
  </w:style>
  <w:style w:type="paragraph" w:styleId="Heading2">
    <w:name w:val="heading 2"/>
    <w:basedOn w:val="Normal"/>
    <w:next w:val="Normal"/>
    <w:link w:val="Heading2Char"/>
    <w:qFormat/>
    <w:rsid w:val="0009790B"/>
    <w:pPr>
      <w:keepNext/>
      <w:spacing w:before="40" w:after="40"/>
      <w:ind w:left="360" w:hanging="360"/>
      <w:jc w:val="center"/>
      <w:outlineLvl w:val="1"/>
    </w:pPr>
    <w:rPr>
      <w:rFonts w:ascii=".VnTimeH" w:hAnsi=".VnTimeH"/>
      <w:b/>
      <w:sz w:val="26"/>
      <w:szCs w:val="20"/>
    </w:rPr>
  </w:style>
  <w:style w:type="paragraph" w:styleId="Heading3">
    <w:name w:val="heading 3"/>
    <w:basedOn w:val="Normal"/>
    <w:next w:val="Normal"/>
    <w:link w:val="Heading3Char"/>
    <w:qFormat/>
    <w:rsid w:val="0009790B"/>
    <w:pPr>
      <w:keepNext/>
      <w:spacing w:before="40" w:after="40"/>
      <w:ind w:left="360" w:hanging="360"/>
      <w:jc w:val="center"/>
      <w:outlineLvl w:val="2"/>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90B"/>
    <w:rPr>
      <w:rFonts w:ascii=".VnTimeH" w:eastAsia="Times New Roman" w:hAnsi=".VnTimeH" w:cs="Times New Roman"/>
      <w:sz w:val="24"/>
      <w:szCs w:val="20"/>
    </w:rPr>
  </w:style>
  <w:style w:type="character" w:customStyle="1" w:styleId="Heading2Char">
    <w:name w:val="Heading 2 Char"/>
    <w:basedOn w:val="DefaultParagraphFont"/>
    <w:link w:val="Heading2"/>
    <w:rsid w:val="0009790B"/>
    <w:rPr>
      <w:rFonts w:ascii=".VnTimeH" w:eastAsia="Times New Roman" w:hAnsi=".VnTimeH" w:cs="Times New Roman"/>
      <w:b/>
      <w:sz w:val="26"/>
      <w:szCs w:val="20"/>
    </w:rPr>
  </w:style>
  <w:style w:type="character" w:customStyle="1" w:styleId="Heading3Char">
    <w:name w:val="Heading 3 Char"/>
    <w:basedOn w:val="DefaultParagraphFont"/>
    <w:link w:val="Heading3"/>
    <w:rsid w:val="0009790B"/>
    <w:rPr>
      <w:rFonts w:ascii=".VnTimeH" w:eastAsia="Times New Roman" w:hAnsi=".VnTimeH" w:cs="Times New Roman"/>
      <w:b/>
      <w:sz w:val="24"/>
      <w:szCs w:val="20"/>
    </w:rPr>
  </w:style>
  <w:style w:type="character" w:customStyle="1" w:styleId="Bodytext">
    <w:name w:val="Body text_"/>
    <w:basedOn w:val="DefaultParagraphFont"/>
    <w:link w:val="BodyText2"/>
    <w:rsid w:val="00287231"/>
    <w:rPr>
      <w:rFonts w:ascii="Times New Roman" w:eastAsia="Times New Roman" w:hAnsi="Times New Roman" w:cs="Times New Roman"/>
      <w:sz w:val="26"/>
      <w:szCs w:val="26"/>
      <w:shd w:val="clear" w:color="auto" w:fill="FFFFFF"/>
    </w:rPr>
  </w:style>
  <w:style w:type="paragraph" w:customStyle="1" w:styleId="BodyText2">
    <w:name w:val="Body Text2"/>
    <w:basedOn w:val="Normal"/>
    <w:link w:val="Bodytext"/>
    <w:rsid w:val="00287231"/>
    <w:pPr>
      <w:widowControl w:val="0"/>
      <w:shd w:val="clear" w:color="auto" w:fill="FFFFFF"/>
      <w:spacing w:line="0" w:lineRule="atLeast"/>
    </w:pPr>
    <w:rPr>
      <w:sz w:val="26"/>
      <w:szCs w:val="26"/>
    </w:rPr>
  </w:style>
  <w:style w:type="paragraph" w:styleId="Header">
    <w:name w:val="header"/>
    <w:basedOn w:val="Normal"/>
    <w:link w:val="HeaderChar"/>
    <w:uiPriority w:val="99"/>
    <w:unhideWhenUsed/>
    <w:rsid w:val="00C01EF4"/>
    <w:pPr>
      <w:tabs>
        <w:tab w:val="center" w:pos="4680"/>
        <w:tab w:val="right" w:pos="9360"/>
      </w:tabs>
    </w:pPr>
  </w:style>
  <w:style w:type="character" w:customStyle="1" w:styleId="HeaderChar">
    <w:name w:val="Header Char"/>
    <w:basedOn w:val="DefaultParagraphFont"/>
    <w:link w:val="Header"/>
    <w:uiPriority w:val="99"/>
    <w:rsid w:val="00C01EF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01EF4"/>
    <w:pPr>
      <w:tabs>
        <w:tab w:val="center" w:pos="4680"/>
        <w:tab w:val="right" w:pos="9360"/>
      </w:tabs>
    </w:pPr>
  </w:style>
  <w:style w:type="character" w:customStyle="1" w:styleId="FooterChar">
    <w:name w:val="Footer Char"/>
    <w:basedOn w:val="DefaultParagraphFont"/>
    <w:link w:val="Footer"/>
    <w:uiPriority w:val="99"/>
    <w:rsid w:val="00C01EF4"/>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90B"/>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09790B"/>
    <w:pPr>
      <w:keepNext/>
      <w:spacing w:before="40" w:after="40"/>
      <w:ind w:left="360" w:hanging="360"/>
      <w:jc w:val="center"/>
      <w:outlineLvl w:val="0"/>
    </w:pPr>
    <w:rPr>
      <w:rFonts w:ascii=".VnTimeH" w:hAnsi=".VnTimeH"/>
      <w:sz w:val="24"/>
      <w:szCs w:val="20"/>
    </w:rPr>
  </w:style>
  <w:style w:type="paragraph" w:styleId="Heading2">
    <w:name w:val="heading 2"/>
    <w:basedOn w:val="Normal"/>
    <w:next w:val="Normal"/>
    <w:link w:val="Heading2Char"/>
    <w:qFormat/>
    <w:rsid w:val="0009790B"/>
    <w:pPr>
      <w:keepNext/>
      <w:spacing w:before="40" w:after="40"/>
      <w:ind w:left="360" w:hanging="360"/>
      <w:jc w:val="center"/>
      <w:outlineLvl w:val="1"/>
    </w:pPr>
    <w:rPr>
      <w:rFonts w:ascii=".VnTimeH" w:hAnsi=".VnTimeH"/>
      <w:b/>
      <w:sz w:val="26"/>
      <w:szCs w:val="20"/>
    </w:rPr>
  </w:style>
  <w:style w:type="paragraph" w:styleId="Heading3">
    <w:name w:val="heading 3"/>
    <w:basedOn w:val="Normal"/>
    <w:next w:val="Normal"/>
    <w:link w:val="Heading3Char"/>
    <w:qFormat/>
    <w:rsid w:val="0009790B"/>
    <w:pPr>
      <w:keepNext/>
      <w:spacing w:before="40" w:after="40"/>
      <w:ind w:left="360" w:hanging="360"/>
      <w:jc w:val="center"/>
      <w:outlineLvl w:val="2"/>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90B"/>
    <w:rPr>
      <w:rFonts w:ascii=".VnTimeH" w:eastAsia="Times New Roman" w:hAnsi=".VnTimeH" w:cs="Times New Roman"/>
      <w:sz w:val="24"/>
      <w:szCs w:val="20"/>
    </w:rPr>
  </w:style>
  <w:style w:type="character" w:customStyle="1" w:styleId="Heading2Char">
    <w:name w:val="Heading 2 Char"/>
    <w:basedOn w:val="DefaultParagraphFont"/>
    <w:link w:val="Heading2"/>
    <w:rsid w:val="0009790B"/>
    <w:rPr>
      <w:rFonts w:ascii=".VnTimeH" w:eastAsia="Times New Roman" w:hAnsi=".VnTimeH" w:cs="Times New Roman"/>
      <w:b/>
      <w:sz w:val="26"/>
      <w:szCs w:val="20"/>
    </w:rPr>
  </w:style>
  <w:style w:type="character" w:customStyle="1" w:styleId="Heading3Char">
    <w:name w:val="Heading 3 Char"/>
    <w:basedOn w:val="DefaultParagraphFont"/>
    <w:link w:val="Heading3"/>
    <w:rsid w:val="0009790B"/>
    <w:rPr>
      <w:rFonts w:ascii=".VnTimeH" w:eastAsia="Times New Roman" w:hAnsi=".VnTimeH" w:cs="Times New Roman"/>
      <w:b/>
      <w:sz w:val="24"/>
      <w:szCs w:val="20"/>
    </w:rPr>
  </w:style>
  <w:style w:type="character" w:customStyle="1" w:styleId="Bodytext">
    <w:name w:val="Body text_"/>
    <w:basedOn w:val="DefaultParagraphFont"/>
    <w:link w:val="BodyText2"/>
    <w:rsid w:val="00287231"/>
    <w:rPr>
      <w:rFonts w:ascii="Times New Roman" w:eastAsia="Times New Roman" w:hAnsi="Times New Roman" w:cs="Times New Roman"/>
      <w:sz w:val="26"/>
      <w:szCs w:val="26"/>
      <w:shd w:val="clear" w:color="auto" w:fill="FFFFFF"/>
    </w:rPr>
  </w:style>
  <w:style w:type="paragraph" w:customStyle="1" w:styleId="BodyText2">
    <w:name w:val="Body Text2"/>
    <w:basedOn w:val="Normal"/>
    <w:link w:val="Bodytext"/>
    <w:rsid w:val="00287231"/>
    <w:pPr>
      <w:widowControl w:val="0"/>
      <w:shd w:val="clear" w:color="auto" w:fill="FFFFFF"/>
      <w:spacing w:line="0" w:lineRule="atLeast"/>
    </w:pPr>
    <w:rPr>
      <w:sz w:val="26"/>
      <w:szCs w:val="26"/>
    </w:rPr>
  </w:style>
  <w:style w:type="paragraph" w:styleId="Header">
    <w:name w:val="header"/>
    <w:basedOn w:val="Normal"/>
    <w:link w:val="HeaderChar"/>
    <w:uiPriority w:val="99"/>
    <w:unhideWhenUsed/>
    <w:rsid w:val="00C01EF4"/>
    <w:pPr>
      <w:tabs>
        <w:tab w:val="center" w:pos="4680"/>
        <w:tab w:val="right" w:pos="9360"/>
      </w:tabs>
    </w:pPr>
  </w:style>
  <w:style w:type="character" w:customStyle="1" w:styleId="HeaderChar">
    <w:name w:val="Header Char"/>
    <w:basedOn w:val="DefaultParagraphFont"/>
    <w:link w:val="Header"/>
    <w:uiPriority w:val="99"/>
    <w:rsid w:val="00C01EF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01EF4"/>
    <w:pPr>
      <w:tabs>
        <w:tab w:val="center" w:pos="4680"/>
        <w:tab w:val="right" w:pos="9360"/>
      </w:tabs>
    </w:pPr>
  </w:style>
  <w:style w:type="character" w:customStyle="1" w:styleId="FooterChar">
    <w:name w:val="Footer Char"/>
    <w:basedOn w:val="DefaultParagraphFont"/>
    <w:link w:val="Footer"/>
    <w:uiPriority w:val="99"/>
    <w:rsid w:val="00C01EF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USER</cp:lastModifiedBy>
  <cp:revision>101</cp:revision>
  <dcterms:created xsi:type="dcterms:W3CDTF">2025-05-07T01:33:00Z</dcterms:created>
  <dcterms:modified xsi:type="dcterms:W3CDTF">2025-05-08T02:24:00Z</dcterms:modified>
</cp:coreProperties>
</file>